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4D" w:rsidRPr="00DE4E4D" w:rsidRDefault="00DE4E4D" w:rsidP="00DE4E4D">
      <w:pPr>
        <w:jc w:val="center"/>
        <w:rPr>
          <w:rFonts w:ascii="Gadugi" w:hAnsi="Gadugi"/>
          <w:b/>
          <w:sz w:val="32"/>
          <w:szCs w:val="32"/>
        </w:rPr>
      </w:pPr>
      <w:r>
        <w:rPr>
          <w:rFonts w:ascii="Gadugi" w:hAnsi="Gadugi"/>
          <w:b/>
          <w:sz w:val="32"/>
          <w:szCs w:val="32"/>
        </w:rPr>
        <w:t xml:space="preserve">Elenco materiale classe </w:t>
      </w:r>
      <w:r w:rsidR="00DB2E25">
        <w:rPr>
          <w:rFonts w:ascii="Gadugi" w:hAnsi="Gadugi"/>
          <w:b/>
          <w:sz w:val="32"/>
          <w:szCs w:val="32"/>
        </w:rPr>
        <w:t>I</w:t>
      </w:r>
      <w:bookmarkStart w:id="0" w:name="_GoBack"/>
      <w:bookmarkEnd w:id="0"/>
      <w:r>
        <w:rPr>
          <w:rFonts w:ascii="Gadugi" w:hAnsi="Gadugi"/>
          <w:b/>
          <w:sz w:val="32"/>
          <w:szCs w:val="32"/>
        </w:rPr>
        <w:t>IB</w:t>
      </w:r>
    </w:p>
    <w:p w:rsidR="00DE4E4D" w:rsidRDefault="00DE4E4D">
      <w:pPr>
        <w:rPr>
          <w:rFonts w:ascii="Gadugi" w:hAnsi="Gadugi"/>
          <w:sz w:val="32"/>
          <w:szCs w:val="32"/>
        </w:rPr>
      </w:pPr>
    </w:p>
    <w:p w:rsidR="00F013B2" w:rsidRDefault="00A431B2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Materiale didattico richiesto per la classe seconda</w:t>
      </w:r>
    </w:p>
    <w:p w:rsidR="00A431B2" w:rsidRDefault="00A431B2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Continueremo ad utilizzare i quaderni non finiti di classe prima per tutte le materie. Le righe e i quadretti non cambiano.</w:t>
      </w:r>
    </w:p>
    <w:p w:rsidR="00A431B2" w:rsidRDefault="00A431B2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Sostituire la copertina nel caso in cui sia rovinata.</w:t>
      </w:r>
    </w:p>
    <w:p w:rsidR="00A431B2" w:rsidRDefault="00A431B2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Il portapenne dovrà essere completo e provvisto di tutto il necessario: matite colorate, pennarelli punta grossa e punta fine, penna cancellabile rossa e blu, matita, gomma, temperino, colla, forbici.</w:t>
      </w:r>
    </w:p>
    <w:p w:rsidR="00A431B2" w:rsidRDefault="00A431B2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Si richiede una risma di fogli formato A4 per fotocopie.</w:t>
      </w:r>
    </w:p>
    <w:p w:rsidR="00A431B2" w:rsidRDefault="00A431B2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Un album da disegno.</w:t>
      </w:r>
    </w:p>
    <w:p w:rsidR="00A431B2" w:rsidRDefault="00A431B2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Un diario con pagine non troppo decorate e sufficientemente grandi per poter scrivere le comunicazioni e le attività assegnate a casa.</w:t>
      </w:r>
    </w:p>
    <w:p w:rsidR="00DE4E4D" w:rsidRDefault="00DE4E4D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Un sacchetto con le scarpe da ginnastica.</w:t>
      </w:r>
    </w:p>
    <w:p w:rsidR="00DE4E4D" w:rsidRDefault="00DE4E4D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Un sacchetto di stoffa con spazzolino, dentifricio e asciugamano da tenere in cartella.</w:t>
      </w:r>
    </w:p>
    <w:p w:rsidR="00DE4E4D" w:rsidRDefault="00A431B2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Prenotare in cartolibreria</w:t>
      </w:r>
      <w:r w:rsidR="00DE4E4D">
        <w:rPr>
          <w:rFonts w:ascii="Gadugi" w:hAnsi="Gadugi"/>
          <w:sz w:val="32"/>
          <w:szCs w:val="32"/>
        </w:rPr>
        <w:t>:</w:t>
      </w:r>
    </w:p>
    <w:p w:rsidR="00A431B2" w:rsidRDefault="00DE4E4D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-</w:t>
      </w:r>
      <w:r w:rsidR="00A431B2">
        <w:rPr>
          <w:rFonts w:ascii="Gadugi" w:hAnsi="Gadugi"/>
          <w:sz w:val="32"/>
          <w:szCs w:val="32"/>
        </w:rPr>
        <w:t xml:space="preserve"> il testo</w:t>
      </w:r>
      <w:r>
        <w:rPr>
          <w:rFonts w:ascii="Gadugi" w:hAnsi="Gadugi"/>
          <w:sz w:val="32"/>
          <w:szCs w:val="32"/>
        </w:rPr>
        <w:t xml:space="preserve"> “ PREZIOSO 2 “, Raffaello editore;</w:t>
      </w:r>
    </w:p>
    <w:p w:rsidR="00DE4E4D" w:rsidRDefault="00DE4E4D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-“Super WOW 2”, </w:t>
      </w:r>
      <w:proofErr w:type="spellStart"/>
      <w:r>
        <w:rPr>
          <w:rFonts w:ascii="Gadugi" w:hAnsi="Gadugi"/>
          <w:sz w:val="32"/>
          <w:szCs w:val="32"/>
        </w:rPr>
        <w:t>Celtic</w:t>
      </w:r>
      <w:proofErr w:type="spellEnd"/>
      <w:r>
        <w:rPr>
          <w:rFonts w:ascii="Gadugi" w:hAnsi="Gadugi"/>
          <w:sz w:val="32"/>
          <w:szCs w:val="32"/>
        </w:rPr>
        <w:t xml:space="preserve"> Publishing.</w:t>
      </w:r>
    </w:p>
    <w:p w:rsidR="00A17EFA" w:rsidRDefault="00A17EFA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Acquistare i</w:t>
      </w:r>
      <w:r w:rsidR="00577B3E">
        <w:rPr>
          <w:rFonts w:ascii="Gadugi" w:hAnsi="Gadugi"/>
          <w:sz w:val="32"/>
          <w:szCs w:val="32"/>
        </w:rPr>
        <w:t xml:space="preserve"> due</w:t>
      </w:r>
      <w:r>
        <w:rPr>
          <w:rFonts w:ascii="Gadugi" w:hAnsi="Gadugi"/>
          <w:sz w:val="32"/>
          <w:szCs w:val="32"/>
        </w:rPr>
        <w:t xml:space="preserve"> testi “Pronti per la prova INVALSI” classe seconda italiano  e matematica Edizioni LA SPIGA</w:t>
      </w:r>
      <w:r w:rsidR="00577B3E">
        <w:rPr>
          <w:rFonts w:ascii="Gadugi" w:hAnsi="Gadugi"/>
          <w:sz w:val="32"/>
          <w:szCs w:val="32"/>
        </w:rPr>
        <w:t xml:space="preserve">, costo euro 5 per ogni </w:t>
      </w:r>
      <w:r w:rsidR="00577B3E">
        <w:rPr>
          <w:rFonts w:ascii="Gadugi" w:hAnsi="Gadugi"/>
          <w:sz w:val="32"/>
          <w:szCs w:val="32"/>
        </w:rPr>
        <w:lastRenderedPageBreak/>
        <w:t>libro.</w:t>
      </w:r>
      <w:r>
        <w:rPr>
          <w:rFonts w:ascii="Gadugi" w:hAnsi="Gadugi"/>
          <w:sz w:val="32"/>
          <w:szCs w:val="32"/>
        </w:rPr>
        <w:t xml:space="preserve"> Utilizzeremo questi testi come esercitazione per le prove ministeriali che gli alunni dovranno affrontare nel mese di maggio.</w:t>
      </w:r>
      <w:r w:rsidR="00577B3E">
        <w:rPr>
          <w:rFonts w:ascii="Gadugi" w:hAnsi="Gadugi"/>
          <w:sz w:val="32"/>
          <w:szCs w:val="32"/>
        </w:rPr>
        <w:t xml:space="preserve"> </w:t>
      </w:r>
    </w:p>
    <w:p w:rsidR="00577B3E" w:rsidRDefault="00577B3E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Ricordo che l’elenco del materiale verrà pubblicato sul sito dell’Istituto Comprensivo.</w:t>
      </w:r>
    </w:p>
    <w:p w:rsidR="00A431B2" w:rsidRDefault="00577B3E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 xml:space="preserve">Ringraziando per la consueta collaborazione auguro, alle famiglie dei miei piccoli, piacevoli e rilassanti vacanze . </w:t>
      </w:r>
    </w:p>
    <w:p w:rsidR="00577B3E" w:rsidRPr="00A431B2" w:rsidRDefault="00577B3E">
      <w:pPr>
        <w:rPr>
          <w:rFonts w:ascii="Gadugi" w:hAnsi="Gadugi"/>
          <w:sz w:val="32"/>
          <w:szCs w:val="32"/>
        </w:rPr>
      </w:pPr>
      <w:r>
        <w:rPr>
          <w:rFonts w:ascii="Gadugi" w:hAnsi="Gadugi"/>
          <w:sz w:val="32"/>
          <w:szCs w:val="32"/>
        </w:rPr>
        <w:t>Arrivederci a settembre .</w:t>
      </w:r>
    </w:p>
    <w:sectPr w:rsidR="00577B3E" w:rsidRPr="00A43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B2"/>
    <w:rsid w:val="00577B3E"/>
    <w:rsid w:val="00A17EFA"/>
    <w:rsid w:val="00A431B2"/>
    <w:rsid w:val="00DB2E25"/>
    <w:rsid w:val="00DE4E4D"/>
    <w:rsid w:val="00F0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2019-06-06T12:58:00Z</dcterms:created>
  <dcterms:modified xsi:type="dcterms:W3CDTF">2019-06-12T09:11:00Z</dcterms:modified>
</cp:coreProperties>
</file>