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AF274" w14:textId="4DBCB3A4" w:rsidR="00AE5985" w:rsidRDefault="00AF2D6D" w:rsidP="00AF2D6D">
      <w:pPr>
        <w:jc w:val="center"/>
      </w:pPr>
      <w:r>
        <w:rPr>
          <w:noProof/>
        </w:rPr>
        <w:drawing>
          <wp:inline distT="0" distB="0" distL="0" distR="0" wp14:anchorId="21835251" wp14:editId="63BFF5EA">
            <wp:extent cx="3638550" cy="2400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428AD" w14:textId="59E43371" w:rsidR="00AE5985" w:rsidRDefault="00AE5985">
      <w:pPr>
        <w:rPr>
          <w:color w:val="FF0000"/>
          <w:sz w:val="36"/>
          <w:szCs w:val="36"/>
        </w:rPr>
      </w:pPr>
      <w:r>
        <w:rPr>
          <w:b/>
          <w:bCs/>
          <w:color w:val="FF0000"/>
        </w:rPr>
        <w:t xml:space="preserve">                                            </w:t>
      </w:r>
      <w:r w:rsidRPr="00AE5985">
        <w:rPr>
          <w:color w:val="FF0000"/>
          <w:sz w:val="36"/>
          <w:szCs w:val="36"/>
        </w:rPr>
        <w:t>Materiale scolastico futur</w:t>
      </w:r>
      <w:r w:rsidR="00F42734">
        <w:rPr>
          <w:color w:val="FF0000"/>
          <w:sz w:val="36"/>
          <w:szCs w:val="36"/>
        </w:rPr>
        <w:t>a</w:t>
      </w:r>
      <w:r w:rsidRPr="00AE5985">
        <w:rPr>
          <w:color w:val="FF0000"/>
          <w:sz w:val="36"/>
          <w:szCs w:val="36"/>
        </w:rPr>
        <w:t xml:space="preserve"> class</w:t>
      </w:r>
      <w:r w:rsidR="00F42734">
        <w:rPr>
          <w:color w:val="FF0000"/>
          <w:sz w:val="36"/>
          <w:szCs w:val="36"/>
        </w:rPr>
        <w:t>e</w:t>
      </w:r>
      <w:r w:rsidRPr="00AE5985">
        <w:rPr>
          <w:color w:val="FF0000"/>
          <w:sz w:val="36"/>
          <w:szCs w:val="36"/>
        </w:rPr>
        <w:t xml:space="preserve"> </w:t>
      </w:r>
      <w:r w:rsidR="00F42734">
        <w:rPr>
          <w:color w:val="FF0000"/>
          <w:sz w:val="36"/>
          <w:szCs w:val="36"/>
        </w:rPr>
        <w:t>1</w:t>
      </w:r>
      <w:r w:rsidR="00DB6209">
        <w:rPr>
          <w:color w:val="FF0000"/>
          <w:sz w:val="36"/>
          <w:szCs w:val="36"/>
        </w:rPr>
        <w:t>A-BERTI</w:t>
      </w:r>
    </w:p>
    <w:p w14:paraId="15695B34" w14:textId="66E79DF2"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 xml:space="preserve">1 quadernone a quadretti </w:t>
      </w:r>
      <w:r w:rsidR="00F42734">
        <w:rPr>
          <w:sz w:val="32"/>
          <w:szCs w:val="32"/>
        </w:rPr>
        <w:t>0,5</w:t>
      </w:r>
      <w:r w:rsidRPr="0068741C">
        <w:rPr>
          <w:sz w:val="32"/>
          <w:szCs w:val="32"/>
        </w:rPr>
        <w:t xml:space="preserve"> cm (copertina </w:t>
      </w:r>
      <w:r w:rsidR="00F42734">
        <w:rPr>
          <w:sz w:val="32"/>
          <w:szCs w:val="32"/>
        </w:rPr>
        <w:t>blu</w:t>
      </w:r>
      <w:r w:rsidRPr="0068741C">
        <w:rPr>
          <w:sz w:val="32"/>
          <w:szCs w:val="32"/>
        </w:rPr>
        <w:t>)</w:t>
      </w:r>
    </w:p>
    <w:p w14:paraId="05DC922A" w14:textId="2AE6856E"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 xml:space="preserve">1 quadernone a quadretti </w:t>
      </w:r>
      <w:r w:rsidR="00F42734">
        <w:rPr>
          <w:sz w:val="32"/>
          <w:szCs w:val="32"/>
        </w:rPr>
        <w:t>0,5</w:t>
      </w:r>
      <w:r w:rsidRPr="0068741C">
        <w:rPr>
          <w:sz w:val="32"/>
          <w:szCs w:val="32"/>
        </w:rPr>
        <w:t xml:space="preserve"> cm (copertina</w:t>
      </w:r>
      <w:r w:rsidR="00F42734">
        <w:rPr>
          <w:sz w:val="32"/>
          <w:szCs w:val="32"/>
        </w:rPr>
        <w:t xml:space="preserve"> rossa</w:t>
      </w:r>
      <w:r w:rsidRPr="0068741C">
        <w:rPr>
          <w:sz w:val="32"/>
          <w:szCs w:val="32"/>
        </w:rPr>
        <w:t>)</w:t>
      </w:r>
    </w:p>
    <w:p w14:paraId="79E0188A" w14:textId="77B27036"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 xml:space="preserve">1 quadernone a quadretti 0,5 cm (copertina </w:t>
      </w:r>
      <w:r w:rsidR="00F42734">
        <w:rPr>
          <w:sz w:val="32"/>
          <w:szCs w:val="32"/>
        </w:rPr>
        <w:t>arancione</w:t>
      </w:r>
      <w:r w:rsidRPr="0068741C">
        <w:rPr>
          <w:sz w:val="32"/>
          <w:szCs w:val="32"/>
        </w:rPr>
        <w:t>)</w:t>
      </w:r>
    </w:p>
    <w:p w14:paraId="59014C84" w14:textId="66637C1F" w:rsidR="00F42734" w:rsidRDefault="00AE5985" w:rsidP="00F42734">
      <w:pPr>
        <w:pStyle w:val="Paragrafoelenco"/>
        <w:numPr>
          <w:ilvl w:val="0"/>
          <w:numId w:val="1"/>
        </w:numPr>
        <w:rPr>
          <w:sz w:val="32"/>
          <w:szCs w:val="32"/>
        </w:rPr>
      </w:pPr>
      <w:bookmarkStart w:id="0" w:name="_Hlk43911787"/>
      <w:r w:rsidRPr="0068741C">
        <w:rPr>
          <w:sz w:val="32"/>
          <w:szCs w:val="32"/>
        </w:rPr>
        <w:t xml:space="preserve">1 quadernone a quadretti 0,5 cm (copertina </w:t>
      </w:r>
      <w:bookmarkEnd w:id="0"/>
      <w:r w:rsidR="00F42734">
        <w:rPr>
          <w:sz w:val="32"/>
          <w:szCs w:val="32"/>
        </w:rPr>
        <w:t>giallo)</w:t>
      </w:r>
    </w:p>
    <w:p w14:paraId="1AB984C5" w14:textId="1EEE7716" w:rsidR="00F42734" w:rsidRDefault="00F42734" w:rsidP="00F42734">
      <w:pPr>
        <w:pStyle w:val="Paragrafoelenco"/>
        <w:numPr>
          <w:ilvl w:val="0"/>
          <w:numId w:val="1"/>
        </w:numPr>
        <w:rPr>
          <w:sz w:val="32"/>
          <w:szCs w:val="32"/>
        </w:rPr>
      </w:pPr>
      <w:bookmarkStart w:id="1" w:name="_Hlk43911872"/>
      <w:r w:rsidRPr="0068741C">
        <w:rPr>
          <w:sz w:val="32"/>
          <w:szCs w:val="32"/>
        </w:rPr>
        <w:t>1 quadernone a quadretti 0,5 cm (copertina</w:t>
      </w:r>
      <w:r>
        <w:rPr>
          <w:sz w:val="32"/>
          <w:szCs w:val="32"/>
        </w:rPr>
        <w:t xml:space="preserve"> </w:t>
      </w:r>
      <w:bookmarkEnd w:id="1"/>
      <w:r>
        <w:rPr>
          <w:sz w:val="32"/>
          <w:szCs w:val="32"/>
        </w:rPr>
        <w:t>celeste</w:t>
      </w:r>
      <w:r w:rsidRPr="0068741C">
        <w:rPr>
          <w:sz w:val="32"/>
          <w:szCs w:val="32"/>
        </w:rPr>
        <w:t>)</w:t>
      </w:r>
    </w:p>
    <w:p w14:paraId="3D5B4183" w14:textId="48EB10C2" w:rsidR="00F42734" w:rsidRPr="00F42734" w:rsidRDefault="00F42734" w:rsidP="00F4273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1 quadernone a quadretti 0,5 cm (copertina</w:t>
      </w:r>
      <w:r>
        <w:rPr>
          <w:sz w:val="32"/>
          <w:szCs w:val="32"/>
        </w:rPr>
        <w:t xml:space="preserve"> bianco)</w:t>
      </w:r>
    </w:p>
    <w:p w14:paraId="017B7B7E" w14:textId="77777777"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1 quadernone a quadretti 0,5 cm (copertina verde)</w:t>
      </w:r>
    </w:p>
    <w:p w14:paraId="793D41EC" w14:textId="22964E9E" w:rsidR="00AE5985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Un astuccio completo di matite colorate, pennarelli a punta fine, temperamatite</w:t>
      </w:r>
      <w:r w:rsidR="00F42734">
        <w:rPr>
          <w:sz w:val="32"/>
          <w:szCs w:val="32"/>
        </w:rPr>
        <w:t xml:space="preserve"> con serbatoio</w:t>
      </w:r>
      <w:r w:rsidRPr="0068741C">
        <w:rPr>
          <w:sz w:val="32"/>
          <w:szCs w:val="32"/>
        </w:rPr>
        <w:t>, gomma</w:t>
      </w:r>
      <w:r w:rsidR="00F42734">
        <w:rPr>
          <w:sz w:val="32"/>
          <w:szCs w:val="32"/>
        </w:rPr>
        <w:t xml:space="preserve"> </w:t>
      </w:r>
      <w:r w:rsidRPr="0068741C">
        <w:rPr>
          <w:sz w:val="32"/>
          <w:szCs w:val="32"/>
        </w:rPr>
        <w:t>per cancellare, 2 matite HB.</w:t>
      </w:r>
    </w:p>
    <w:p w14:paraId="7B52D1B2" w14:textId="12EBD464" w:rsidR="00DB6209" w:rsidRPr="0068741C" w:rsidRDefault="00DB6209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Una scatola di pennarelli a punta grossa.</w:t>
      </w:r>
    </w:p>
    <w:p w14:paraId="3E1700EF" w14:textId="44DD02C4" w:rsidR="00AE5985" w:rsidRPr="0068741C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2 stick di colla (formato medio), uno stick sarà trattenuto</w:t>
      </w:r>
      <w:r w:rsidR="008F2C33">
        <w:rPr>
          <w:sz w:val="32"/>
          <w:szCs w:val="32"/>
        </w:rPr>
        <w:t xml:space="preserve"> a scuola, l’altro sarà tenuto nell’</w:t>
      </w:r>
      <w:r w:rsidRPr="0068741C">
        <w:rPr>
          <w:sz w:val="32"/>
          <w:szCs w:val="32"/>
        </w:rPr>
        <w:t xml:space="preserve"> astuccio.</w:t>
      </w:r>
    </w:p>
    <w:p w14:paraId="138B9C21" w14:textId="76912D8A" w:rsidR="00AE5985" w:rsidRPr="008F2C33" w:rsidRDefault="00AE5985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Un quadernino</w:t>
      </w:r>
      <w:r w:rsidR="008F2C33">
        <w:rPr>
          <w:sz w:val="32"/>
          <w:szCs w:val="32"/>
        </w:rPr>
        <w:t xml:space="preserve"> a righe</w:t>
      </w:r>
      <w:r w:rsidRPr="0068741C">
        <w:rPr>
          <w:sz w:val="32"/>
          <w:szCs w:val="32"/>
        </w:rPr>
        <w:t xml:space="preserve"> per le comunicazioni </w:t>
      </w:r>
      <w:r w:rsidR="008F2C33">
        <w:rPr>
          <w:sz w:val="32"/>
          <w:szCs w:val="32"/>
        </w:rPr>
        <w:t>su cui si annoteranno in prima pagina i recapiti telefonici da avvisare in caso di necessità</w:t>
      </w:r>
      <w:r w:rsidR="00F42734">
        <w:rPr>
          <w:sz w:val="32"/>
          <w:szCs w:val="32"/>
        </w:rPr>
        <w:t xml:space="preserve"> </w:t>
      </w:r>
      <w:r w:rsidRPr="0068741C">
        <w:rPr>
          <w:sz w:val="32"/>
          <w:szCs w:val="32"/>
        </w:rPr>
        <w:t>(si utilizzerà al posto del diario</w:t>
      </w:r>
      <w:r w:rsidR="0068741C" w:rsidRPr="0068741C">
        <w:rPr>
          <w:sz w:val="32"/>
          <w:szCs w:val="32"/>
        </w:rPr>
        <w:t xml:space="preserve">), </w:t>
      </w:r>
      <w:r w:rsidR="0068741C" w:rsidRPr="0068741C">
        <w:rPr>
          <w:sz w:val="32"/>
          <w:szCs w:val="32"/>
          <w:u w:val="single"/>
        </w:rPr>
        <w:t>non serve il diario.</w:t>
      </w:r>
    </w:p>
    <w:p w14:paraId="6DF16684" w14:textId="77777777" w:rsidR="008F2C33" w:rsidRPr="008F2C33" w:rsidRDefault="008F2C33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8F2C33">
        <w:rPr>
          <w:sz w:val="32"/>
          <w:szCs w:val="32"/>
        </w:rPr>
        <w:t>Una cartellina rigida con elastico.</w:t>
      </w:r>
    </w:p>
    <w:p w14:paraId="41518294" w14:textId="77777777"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Un paio di calzini antiscivolo da tenere sempre nello zaino</w:t>
      </w:r>
      <w:r w:rsidR="00F92940">
        <w:rPr>
          <w:sz w:val="32"/>
          <w:szCs w:val="32"/>
        </w:rPr>
        <w:t xml:space="preserve"> </w:t>
      </w:r>
      <w:r w:rsidRPr="0068741C">
        <w:rPr>
          <w:sz w:val="32"/>
          <w:szCs w:val="32"/>
        </w:rPr>
        <w:t>(per ed. motoria)</w:t>
      </w:r>
    </w:p>
    <w:p w14:paraId="6F0B44D3" w14:textId="2C563142" w:rsidR="0068741C" w:rsidRPr="0068741C" w:rsidRDefault="0068741C" w:rsidP="00AE598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8741C">
        <w:rPr>
          <w:sz w:val="32"/>
          <w:szCs w:val="32"/>
        </w:rPr>
        <w:t>Un sacchetto contrassegnato contenente un cambio</w:t>
      </w:r>
      <w:r w:rsidR="00F42734">
        <w:rPr>
          <w:sz w:val="32"/>
          <w:szCs w:val="32"/>
        </w:rPr>
        <w:t>, da tenere nello zaino.</w:t>
      </w:r>
    </w:p>
    <w:p w14:paraId="1E5C436C" w14:textId="081D7DCA" w:rsidR="0068741C" w:rsidRPr="0068741C" w:rsidRDefault="0068741C" w:rsidP="00F42734">
      <w:pPr>
        <w:pStyle w:val="Paragrafoelenco"/>
        <w:rPr>
          <w:sz w:val="32"/>
          <w:szCs w:val="32"/>
        </w:rPr>
      </w:pPr>
    </w:p>
    <w:p w14:paraId="549347F2" w14:textId="443D6D3F" w:rsidR="0068741C" w:rsidRDefault="0068741C" w:rsidP="0068741C">
      <w:pPr>
        <w:pStyle w:val="Paragrafoelenco"/>
        <w:rPr>
          <w:color w:val="C00000"/>
          <w:sz w:val="28"/>
          <w:szCs w:val="28"/>
        </w:rPr>
      </w:pPr>
      <w:r w:rsidRPr="0068741C">
        <w:rPr>
          <w:color w:val="C00000"/>
          <w:sz w:val="32"/>
          <w:szCs w:val="32"/>
        </w:rPr>
        <w:lastRenderedPageBreak/>
        <w:t>N.B</w:t>
      </w:r>
      <w:r>
        <w:rPr>
          <w:color w:val="C00000"/>
          <w:sz w:val="32"/>
          <w:szCs w:val="32"/>
        </w:rPr>
        <w:t xml:space="preserve">. </w:t>
      </w:r>
      <w:r w:rsidRPr="0068741C">
        <w:rPr>
          <w:color w:val="C00000"/>
          <w:sz w:val="28"/>
          <w:szCs w:val="28"/>
        </w:rPr>
        <w:t>Tutto il materiale richiesto deve essere necessariamente contrassegnato con il nome e iniziale del cognome</w:t>
      </w:r>
      <w:r w:rsidR="008F2C33">
        <w:rPr>
          <w:color w:val="C00000"/>
          <w:sz w:val="28"/>
          <w:szCs w:val="28"/>
        </w:rPr>
        <w:t xml:space="preserve"> </w:t>
      </w:r>
      <w:r w:rsidRPr="0068741C">
        <w:rPr>
          <w:color w:val="C00000"/>
          <w:sz w:val="28"/>
          <w:szCs w:val="28"/>
        </w:rPr>
        <w:t>(compre</w:t>
      </w:r>
      <w:r w:rsidR="008F2C33">
        <w:rPr>
          <w:color w:val="C00000"/>
          <w:sz w:val="28"/>
          <w:szCs w:val="28"/>
        </w:rPr>
        <w:t>si</w:t>
      </w:r>
      <w:r w:rsidRPr="0068741C">
        <w:rPr>
          <w:color w:val="C00000"/>
          <w:sz w:val="28"/>
          <w:szCs w:val="28"/>
        </w:rPr>
        <w:t xml:space="preserve"> tutti gli oggetti dell’astuccio)</w:t>
      </w:r>
      <w:r w:rsidR="008F2C33">
        <w:rPr>
          <w:color w:val="C00000"/>
          <w:sz w:val="28"/>
          <w:szCs w:val="28"/>
        </w:rPr>
        <w:t xml:space="preserve"> e dovrà essere sostituito nel corso dell’anno in caso di usura.</w:t>
      </w:r>
    </w:p>
    <w:p w14:paraId="313BF438" w14:textId="77777777" w:rsidR="008F2C33" w:rsidRDefault="008F2C33" w:rsidP="0068741C">
      <w:pPr>
        <w:pStyle w:val="Paragrafoelenco"/>
        <w:rPr>
          <w:sz w:val="28"/>
          <w:szCs w:val="28"/>
        </w:rPr>
      </w:pPr>
    </w:p>
    <w:p w14:paraId="6414D1FF" w14:textId="52D46F69" w:rsidR="008F2C33" w:rsidRDefault="008F2C33" w:rsidP="0068741C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Dovranno </w:t>
      </w:r>
      <w:r w:rsidRPr="008F2C33">
        <w:rPr>
          <w:b/>
          <w:i/>
          <w:sz w:val="28"/>
          <w:szCs w:val="28"/>
        </w:rPr>
        <w:t>essere ordinati</w:t>
      </w:r>
      <w:r>
        <w:rPr>
          <w:sz w:val="28"/>
          <w:szCs w:val="28"/>
        </w:rPr>
        <w:t xml:space="preserve"> (già a giugno è possibile farlo) in cartolibreria i seguenti libri di testo (che poi dovranno essere ritirati a settembre</w:t>
      </w:r>
      <w:r w:rsidR="00F42734">
        <w:rPr>
          <w:sz w:val="28"/>
          <w:szCs w:val="28"/>
        </w:rPr>
        <w:t>,</w:t>
      </w:r>
      <w:r>
        <w:rPr>
          <w:sz w:val="28"/>
          <w:szCs w:val="28"/>
        </w:rPr>
        <w:t xml:space="preserve"> dopo che i docenti consegneranno alle famiglie le cedole librarie):</w:t>
      </w:r>
    </w:p>
    <w:p w14:paraId="0DC912AF" w14:textId="77777777" w:rsidR="008F2C33" w:rsidRDefault="008F2C33" w:rsidP="0068741C">
      <w:pPr>
        <w:pStyle w:val="Paragrafoelenco"/>
        <w:rPr>
          <w:sz w:val="28"/>
          <w:szCs w:val="28"/>
        </w:rPr>
      </w:pPr>
    </w:p>
    <w:p w14:paraId="75DE7E64" w14:textId="77777777" w:rsidR="008F2C33" w:rsidRDefault="008F2C33" w:rsidP="008F2C3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Galati “TUTTI A SCUOLA CON RUDI” ed. IL CAPITELLO (libro per la prima classe)</w:t>
      </w:r>
    </w:p>
    <w:p w14:paraId="73A3B2B8" w14:textId="77777777" w:rsidR="008F2C33" w:rsidRDefault="008F2C33" w:rsidP="008F2C3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“STORY LANE 1” ed.</w:t>
      </w:r>
      <w:r w:rsidR="00576172">
        <w:rPr>
          <w:sz w:val="28"/>
          <w:szCs w:val="28"/>
        </w:rPr>
        <w:t xml:space="preserve"> Celtic Publishing</w:t>
      </w:r>
      <w:r>
        <w:rPr>
          <w:sz w:val="28"/>
          <w:szCs w:val="28"/>
        </w:rPr>
        <w:t xml:space="preserve">  (libro di inglese)</w:t>
      </w:r>
    </w:p>
    <w:p w14:paraId="6A0C285D" w14:textId="6B06AA11" w:rsidR="008F2C33" w:rsidRDefault="008F2C33" w:rsidP="008F2C3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F2C33">
        <w:rPr>
          <w:b/>
          <w:sz w:val="28"/>
          <w:szCs w:val="28"/>
        </w:rPr>
        <w:t>SOLO PER CHI SI AVVALE DELL’INSEGNAMENTO DI RELIGIONE</w:t>
      </w:r>
      <w:r>
        <w:rPr>
          <w:sz w:val="28"/>
          <w:szCs w:val="28"/>
        </w:rPr>
        <w:t xml:space="preserve">: Dondi “INSIEME </w:t>
      </w:r>
      <w:proofErr w:type="gramStart"/>
      <w:r>
        <w:rPr>
          <w:sz w:val="28"/>
          <w:szCs w:val="28"/>
        </w:rPr>
        <w:t>E</w:t>
      </w:r>
      <w:r w:rsidR="00F42734">
        <w:rPr>
          <w:sz w:val="28"/>
          <w:szCs w:val="28"/>
        </w:rPr>
        <w:t>’</w:t>
      </w:r>
      <w:proofErr w:type="gramEnd"/>
      <w:r w:rsidR="00F42734">
        <w:rPr>
          <w:sz w:val="28"/>
          <w:szCs w:val="28"/>
        </w:rPr>
        <w:t xml:space="preserve"> </w:t>
      </w:r>
      <w:r>
        <w:rPr>
          <w:sz w:val="28"/>
          <w:szCs w:val="28"/>
        </w:rPr>
        <w:t>BELLO 1-3” ed. ELLEDICI-IL CAPITELLO</w:t>
      </w:r>
    </w:p>
    <w:p w14:paraId="6F756ACC" w14:textId="77777777" w:rsidR="00E93F0B" w:rsidRDefault="00E93F0B" w:rsidP="00E93F0B">
      <w:pPr>
        <w:rPr>
          <w:sz w:val="28"/>
          <w:szCs w:val="28"/>
        </w:rPr>
      </w:pPr>
      <w:r>
        <w:rPr>
          <w:sz w:val="28"/>
          <w:szCs w:val="28"/>
        </w:rPr>
        <w:t>Anche i libri dovranno essere etichettati e foderati.</w:t>
      </w:r>
    </w:p>
    <w:p w14:paraId="068F0D59" w14:textId="77777777" w:rsidR="00E93F0B" w:rsidRDefault="00E93F0B" w:rsidP="00E93F0B">
      <w:pPr>
        <w:rPr>
          <w:sz w:val="28"/>
          <w:szCs w:val="28"/>
        </w:rPr>
      </w:pPr>
    </w:p>
    <w:p w14:paraId="38FFBEEA" w14:textId="053AE9F2" w:rsidR="00E93F0B" w:rsidRDefault="00EF1C32" w:rsidP="00E93F0B">
      <w:pPr>
        <w:rPr>
          <w:rFonts w:ascii="Verdana" w:hAnsi="Verdana"/>
          <w:b/>
          <w:bCs/>
          <w:sz w:val="28"/>
          <w:szCs w:val="28"/>
        </w:rPr>
      </w:pPr>
      <w:r w:rsidRPr="00EF1C32">
        <w:rPr>
          <w:rFonts w:ascii="Verdana" w:hAnsi="Verdana"/>
          <w:b/>
          <w:bCs/>
          <w:sz w:val="28"/>
          <w:szCs w:val="28"/>
        </w:rPr>
        <w:t>Causa l’incertezza della situazione scolastica, gli insegnanti si riservano di richiedere a settembre ogni eventuale altro materiale</w:t>
      </w:r>
      <w:r>
        <w:rPr>
          <w:rFonts w:ascii="Verdana" w:hAnsi="Verdana"/>
          <w:b/>
          <w:bCs/>
          <w:sz w:val="28"/>
          <w:szCs w:val="28"/>
        </w:rPr>
        <w:t>.</w:t>
      </w:r>
    </w:p>
    <w:p w14:paraId="1CC8FD2A" w14:textId="12DAE9AF" w:rsidR="002C22E2" w:rsidRPr="002C22E2" w:rsidRDefault="002C22E2" w:rsidP="00E93F0B">
      <w:pPr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E27C4" wp14:editId="68AD55AF">
                <wp:simplePos x="0" y="0"/>
                <wp:positionH relativeFrom="margin">
                  <wp:posOffset>-148589</wp:posOffset>
                </wp:positionH>
                <wp:positionV relativeFrom="paragraph">
                  <wp:posOffset>10160</wp:posOffset>
                </wp:positionV>
                <wp:extent cx="6272530" cy="1828800"/>
                <wp:effectExtent l="0" t="0" r="0" b="571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5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94263" w14:textId="3EA58AC7" w:rsidR="002C22E2" w:rsidRPr="002F77D0" w:rsidRDefault="002C22E2" w:rsidP="002C22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7D0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Auguriamo a tutti voi delle vacanze serene e rigeneranti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4E27C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7pt;margin-top:.8pt;width:493.9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" filled="f" stroked="f">
                <v:textbox style="mso-fit-shape-to-text:t">
                  <w:txbxContent>
                    <w:p w14:paraId="52394263" w14:textId="3EA58AC7" w:rsidR="002C22E2" w:rsidRPr="002F77D0" w:rsidRDefault="002C22E2" w:rsidP="002C22E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77D0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Auguriamo a tutti voi delle vacanze serene e rigeneranti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9CA77" w14:textId="77777777" w:rsidR="00EF1C32" w:rsidRPr="00EF1C32" w:rsidRDefault="00EF1C32" w:rsidP="00E93F0B">
      <w:pPr>
        <w:rPr>
          <w:rFonts w:ascii="Verdana" w:hAnsi="Verdana"/>
          <w:b/>
          <w:bCs/>
          <w:sz w:val="28"/>
          <w:szCs w:val="28"/>
        </w:rPr>
      </w:pPr>
    </w:p>
    <w:p w14:paraId="464BD799" w14:textId="77777777" w:rsidR="00E93F0B" w:rsidRPr="00E93F0B" w:rsidRDefault="00E93F0B" w:rsidP="00E93F0B">
      <w:pPr>
        <w:rPr>
          <w:sz w:val="28"/>
          <w:szCs w:val="28"/>
        </w:rPr>
      </w:pPr>
    </w:p>
    <w:p w14:paraId="669AD216" w14:textId="77777777" w:rsidR="008F2C33" w:rsidRPr="0068741C" w:rsidRDefault="008F2C33" w:rsidP="0068741C">
      <w:pPr>
        <w:pStyle w:val="Paragrafoelenco"/>
        <w:rPr>
          <w:color w:val="C00000"/>
          <w:sz w:val="28"/>
          <w:szCs w:val="28"/>
        </w:rPr>
      </w:pPr>
    </w:p>
    <w:sectPr w:rsidR="008F2C33" w:rsidRPr="00687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60AEE"/>
    <w:multiLevelType w:val="hybridMultilevel"/>
    <w:tmpl w:val="EA820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85"/>
    <w:rsid w:val="00151BAE"/>
    <w:rsid w:val="00162A1A"/>
    <w:rsid w:val="002C22E2"/>
    <w:rsid w:val="002F77D0"/>
    <w:rsid w:val="00576172"/>
    <w:rsid w:val="0068741C"/>
    <w:rsid w:val="008F2C33"/>
    <w:rsid w:val="00AE5985"/>
    <w:rsid w:val="00AF2D6D"/>
    <w:rsid w:val="00DB6209"/>
    <w:rsid w:val="00E93F0B"/>
    <w:rsid w:val="00EF1C32"/>
    <w:rsid w:val="00F42734"/>
    <w:rsid w:val="00F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366E"/>
  <w15:chartTrackingRefBased/>
  <w15:docId w15:val="{706D8CB7-FC08-41EE-AF40-CD55E513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Lucco</dc:creator>
  <cp:keywords/>
  <dc:description/>
  <cp:lastModifiedBy>User</cp:lastModifiedBy>
  <cp:revision>6</cp:revision>
  <dcterms:created xsi:type="dcterms:W3CDTF">2020-06-24T15:40:00Z</dcterms:created>
  <dcterms:modified xsi:type="dcterms:W3CDTF">2020-06-26T09:45:00Z</dcterms:modified>
</cp:coreProperties>
</file>